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4 квітня 2016 року                                № 174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в додаток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голови 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06.03.2009 №163 “Про передачу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 Пустомитівської міської ради”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розглянувши  заяву гр.Цимбали М.М., який діє згідно із довіреністю від 07.12.2015 №2347, про внесення змін в додаток до розпорядження голови райдержадміністрації: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1.Внести зміни в додаток до розпорядження голови  районної державної адміністрації від 06.03.2009 №163 “Про передачу земельних ділянок у власність для ведення товарного сільськогосподарського виробництва громадянам на території Пустомитівської міської ради за межами населеного пункту”, у зв'язку із допущеною помилкою в площі земельної ділянки, виклавши пункт 4 додатку в такій редакції: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“4.Цимбала Марія Дмитрівна —3,1160”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